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071C" w14:textId="77777777" w:rsidR="00350688" w:rsidRPr="00FB4B07" w:rsidRDefault="00350688" w:rsidP="00350688">
      <w:pPr>
        <w:tabs>
          <w:tab w:val="left" w:pos="8080"/>
        </w:tabs>
        <w:rPr>
          <w:sz w:val="20"/>
        </w:rPr>
      </w:pPr>
      <w:r>
        <w:rPr>
          <w:b/>
          <w:noProof/>
          <w:sz w:val="32"/>
          <w:lang w:val="en-GB" w:eastAsia="en-GB"/>
        </w:rPr>
        <w:drawing>
          <wp:inline distT="0" distB="0" distL="0" distR="0" wp14:anchorId="2B0CFF5B" wp14:editId="2CAD1DBA">
            <wp:extent cx="5842000" cy="1210945"/>
            <wp:effectExtent l="25400" t="0" r="0" b="0"/>
            <wp:docPr id="2" name="Picture 1" descr="Macintosh HD:Users:nemiom:Desktop:pastedGraphic lar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emiom:Desktop:pastedGraphic large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67B087CC" w14:textId="39FF049D" w:rsidR="00350688" w:rsidRPr="004B7896" w:rsidRDefault="00350688" w:rsidP="00350688">
      <w:pPr>
        <w:rPr>
          <w:b/>
          <w:sz w:val="28"/>
        </w:rPr>
      </w:pPr>
      <w:r w:rsidRPr="004B7896">
        <w:rPr>
          <w:b/>
          <w:sz w:val="28"/>
        </w:rPr>
        <w:t xml:space="preserve">Enrolment details: </w:t>
      </w:r>
      <w:r w:rsidR="00B64175">
        <w:rPr>
          <w:b/>
          <w:sz w:val="28"/>
        </w:rPr>
        <w:t>ISPS Trauma</w:t>
      </w:r>
      <w:r w:rsidRPr="004B7896">
        <w:rPr>
          <w:b/>
          <w:sz w:val="28"/>
        </w:rPr>
        <w:t xml:space="preserve"> Therapist Training</w:t>
      </w:r>
      <w:r>
        <w:rPr>
          <w:b/>
          <w:sz w:val="28"/>
        </w:rPr>
        <w:t>,</w:t>
      </w:r>
      <w:r w:rsidRPr="004B7896">
        <w:rPr>
          <w:b/>
          <w:sz w:val="28"/>
        </w:rPr>
        <w:t xml:space="preserve"> Australia </w:t>
      </w:r>
      <w:r w:rsidRPr="004B7896">
        <w:rPr>
          <w:b/>
          <w:sz w:val="28"/>
          <w:vertAlign w:val="superscript"/>
        </w:rPr>
        <w:t xml:space="preserve">   </w:t>
      </w:r>
      <w:r w:rsidRPr="004B7896">
        <w:rPr>
          <w:b/>
          <w:sz w:val="28"/>
        </w:rPr>
        <w:t xml:space="preserve">  </w:t>
      </w:r>
    </w:p>
    <w:p w14:paraId="675F5D6C" w14:textId="77777777" w:rsidR="00350688" w:rsidRDefault="00350688" w:rsidP="00350688">
      <w:pPr>
        <w:rPr>
          <w:sz w:val="20"/>
        </w:rPr>
      </w:pPr>
    </w:p>
    <w:p w14:paraId="508FEDA5" w14:textId="77777777" w:rsidR="00350688" w:rsidRPr="00FB4B07" w:rsidRDefault="00350688" w:rsidP="00350688">
      <w:pPr>
        <w:rPr>
          <w:sz w:val="20"/>
        </w:rPr>
      </w:pPr>
      <w:r w:rsidRPr="00FB4B07">
        <w:rPr>
          <w:sz w:val="20"/>
        </w:rPr>
        <w:t xml:space="preserve">Please read about the enrolment sequence for training </w:t>
      </w:r>
      <w:r>
        <w:rPr>
          <w:sz w:val="20"/>
        </w:rPr>
        <w:t xml:space="preserve">below and send </w:t>
      </w:r>
      <w:r w:rsidRPr="00FB4B07">
        <w:rPr>
          <w:sz w:val="20"/>
        </w:rPr>
        <w:t>all requirements for becoming a registered participant</w:t>
      </w:r>
      <w:r>
        <w:rPr>
          <w:sz w:val="20"/>
        </w:rPr>
        <w:t xml:space="preserve"> to </w:t>
      </w:r>
      <w:hyperlink r:id="rId6" w:history="1">
        <w:r w:rsidRPr="002B4B6C">
          <w:rPr>
            <w:rStyle w:val="Hyperlink"/>
            <w:sz w:val="20"/>
          </w:rPr>
          <w:t>nemi@peakstates.com</w:t>
        </w:r>
      </w:hyperlink>
      <w:r>
        <w:rPr>
          <w:sz w:val="20"/>
        </w:rPr>
        <w:t xml:space="preserve"> </w:t>
      </w:r>
      <w:r w:rsidRPr="00FB4B07">
        <w:rPr>
          <w:sz w:val="20"/>
        </w:rPr>
        <w:t xml:space="preserve">.  </w:t>
      </w:r>
    </w:p>
    <w:p w14:paraId="3C9CC4FC" w14:textId="77777777" w:rsidR="00350688" w:rsidRDefault="00350688" w:rsidP="00350688">
      <w:pPr>
        <w:rPr>
          <w:sz w:val="20"/>
        </w:rPr>
      </w:pPr>
    </w:p>
    <w:p w14:paraId="653DBC8E" w14:textId="77777777" w:rsidR="00350688" w:rsidRPr="00130B2E" w:rsidRDefault="00350688" w:rsidP="00350688">
      <w:pPr>
        <w:rPr>
          <w:b/>
        </w:rPr>
      </w:pPr>
      <w:r w:rsidRPr="00130B2E">
        <w:rPr>
          <w:b/>
        </w:rPr>
        <w:t>Part 1: Personal details</w:t>
      </w:r>
    </w:p>
    <w:p w14:paraId="0C777898" w14:textId="77777777" w:rsidR="00350688" w:rsidRPr="00FB4B07" w:rsidRDefault="00350688" w:rsidP="00350688">
      <w:pPr>
        <w:rPr>
          <w:sz w:val="20"/>
        </w:rPr>
      </w:pPr>
    </w:p>
    <w:p w14:paraId="5E5A0D00" w14:textId="77777777" w:rsidR="00350688" w:rsidRPr="00FB4B07" w:rsidRDefault="00350688" w:rsidP="00350688">
      <w:pPr>
        <w:rPr>
          <w:sz w:val="20"/>
        </w:rPr>
      </w:pPr>
      <w:r w:rsidRPr="00FB4B07">
        <w:rPr>
          <w:sz w:val="20"/>
        </w:rPr>
        <w:t>Name:</w:t>
      </w:r>
    </w:p>
    <w:p w14:paraId="3FB1922A" w14:textId="77777777" w:rsidR="00350688" w:rsidRDefault="00350688" w:rsidP="00350688">
      <w:pPr>
        <w:rPr>
          <w:sz w:val="20"/>
        </w:rPr>
      </w:pPr>
    </w:p>
    <w:p w14:paraId="1A4134F2" w14:textId="77777777" w:rsidR="00350688" w:rsidRPr="00FB4B07" w:rsidRDefault="00350688" w:rsidP="00350688">
      <w:pPr>
        <w:rPr>
          <w:sz w:val="20"/>
        </w:rPr>
      </w:pPr>
      <w:r w:rsidRPr="00FB4B07">
        <w:rPr>
          <w:sz w:val="20"/>
        </w:rPr>
        <w:t>Address:</w:t>
      </w:r>
    </w:p>
    <w:p w14:paraId="5298D9AA" w14:textId="77777777" w:rsidR="00350688" w:rsidRDefault="00350688" w:rsidP="00350688">
      <w:pPr>
        <w:rPr>
          <w:sz w:val="20"/>
        </w:rPr>
      </w:pPr>
    </w:p>
    <w:p w14:paraId="4CE33FF9" w14:textId="77777777" w:rsidR="00350688" w:rsidRPr="00FB4B07" w:rsidRDefault="00350688" w:rsidP="00350688">
      <w:pPr>
        <w:rPr>
          <w:sz w:val="20"/>
        </w:rPr>
      </w:pPr>
      <w:r w:rsidRPr="00FB4B07">
        <w:rPr>
          <w:sz w:val="20"/>
        </w:rPr>
        <w:t>Email:</w:t>
      </w:r>
    </w:p>
    <w:p w14:paraId="451A1EE7" w14:textId="77777777" w:rsidR="00350688" w:rsidRPr="00FB4B07" w:rsidRDefault="00350688" w:rsidP="00350688">
      <w:pPr>
        <w:rPr>
          <w:sz w:val="20"/>
        </w:rPr>
      </w:pPr>
    </w:p>
    <w:p w14:paraId="16206FE4" w14:textId="77777777" w:rsidR="00350688" w:rsidRDefault="00350688" w:rsidP="00350688">
      <w:pPr>
        <w:rPr>
          <w:sz w:val="20"/>
        </w:rPr>
      </w:pPr>
      <w:r w:rsidRPr="00FB4B07">
        <w:rPr>
          <w:sz w:val="20"/>
        </w:rPr>
        <w:t>Tel/mob:</w:t>
      </w:r>
      <w:r w:rsidRPr="00FB4B07">
        <w:rPr>
          <w:sz w:val="20"/>
        </w:rPr>
        <w:tab/>
      </w:r>
      <w:r w:rsidRPr="00FB4B07">
        <w:rPr>
          <w:sz w:val="20"/>
        </w:rPr>
        <w:tab/>
      </w:r>
      <w:r w:rsidRPr="00FB4B07">
        <w:rPr>
          <w:sz w:val="20"/>
        </w:rPr>
        <w:tab/>
      </w:r>
      <w:r w:rsidRPr="00FB4B07">
        <w:rPr>
          <w:sz w:val="20"/>
        </w:rPr>
        <w:tab/>
      </w:r>
      <w:r w:rsidRPr="00FB4B07">
        <w:rPr>
          <w:sz w:val="20"/>
        </w:rPr>
        <w:tab/>
      </w:r>
      <w:r>
        <w:rPr>
          <w:sz w:val="20"/>
        </w:rPr>
        <w:t>Skype:</w:t>
      </w:r>
    </w:p>
    <w:p w14:paraId="75714DD9" w14:textId="77777777" w:rsidR="00350688" w:rsidRDefault="00350688" w:rsidP="00350688">
      <w:pPr>
        <w:rPr>
          <w:sz w:val="20"/>
        </w:rPr>
      </w:pPr>
    </w:p>
    <w:p w14:paraId="16C47DBD" w14:textId="77777777" w:rsidR="00350688" w:rsidRDefault="00350688" w:rsidP="00350688">
      <w:pPr>
        <w:rPr>
          <w:sz w:val="20"/>
        </w:rPr>
      </w:pPr>
    </w:p>
    <w:p w14:paraId="0B18718A" w14:textId="77777777" w:rsidR="00350688" w:rsidRDefault="00350688" w:rsidP="00350688">
      <w:pPr>
        <w:rPr>
          <w:b/>
        </w:rPr>
      </w:pPr>
      <w:r w:rsidRPr="00130B2E">
        <w:rPr>
          <w:b/>
        </w:rPr>
        <w:t xml:space="preserve">Part </w:t>
      </w:r>
      <w:r>
        <w:rPr>
          <w:b/>
        </w:rPr>
        <w:t>2</w:t>
      </w:r>
      <w:r w:rsidRPr="00130B2E">
        <w:rPr>
          <w:b/>
        </w:rPr>
        <w:t>: Pre</w:t>
      </w:r>
      <w:r>
        <w:rPr>
          <w:b/>
        </w:rPr>
        <w:t>-</w:t>
      </w:r>
      <w:r w:rsidRPr="00130B2E">
        <w:rPr>
          <w:b/>
        </w:rPr>
        <w:t>requisites:</w:t>
      </w:r>
    </w:p>
    <w:p w14:paraId="43C85F40" w14:textId="77777777" w:rsidR="00350688" w:rsidRDefault="00350688" w:rsidP="00350688">
      <w:pPr>
        <w:rPr>
          <w:sz w:val="20"/>
        </w:rPr>
      </w:pPr>
      <w:r>
        <w:rPr>
          <w:sz w:val="20"/>
        </w:rPr>
        <w:t>You need to have read the following books:</w:t>
      </w:r>
    </w:p>
    <w:p w14:paraId="78FAE2DA" w14:textId="77777777" w:rsidR="00350688" w:rsidRDefault="00350688" w:rsidP="00350688">
      <w:pPr>
        <w:rPr>
          <w:sz w:val="20"/>
        </w:rPr>
      </w:pPr>
      <w:r w:rsidRPr="00F27BBC">
        <w:rPr>
          <w:i/>
          <w:sz w:val="20"/>
        </w:rPr>
        <w:t>Peak States of Consciousness</w:t>
      </w:r>
      <w:r>
        <w:rPr>
          <w:sz w:val="20"/>
        </w:rPr>
        <w:t xml:space="preserve"> Vol 1 by Dr. Grant McFetridge (available from Amazon.com)</w:t>
      </w:r>
    </w:p>
    <w:p w14:paraId="4BDDC5C6" w14:textId="77777777" w:rsidR="00350688" w:rsidRDefault="00350688" w:rsidP="00350688">
      <w:pPr>
        <w:rPr>
          <w:sz w:val="20"/>
        </w:rPr>
      </w:pPr>
      <w:r w:rsidRPr="00F27BBC">
        <w:rPr>
          <w:i/>
          <w:sz w:val="20"/>
        </w:rPr>
        <w:t>Peak States of Consciousness</w:t>
      </w:r>
      <w:r>
        <w:rPr>
          <w:sz w:val="20"/>
        </w:rPr>
        <w:t xml:space="preserve"> Vol 2 by Dr. Grant McFetridge (available from Amazon.com)</w:t>
      </w:r>
    </w:p>
    <w:p w14:paraId="15F90B15" w14:textId="77777777" w:rsidR="00350688" w:rsidRDefault="00350688" w:rsidP="00350688">
      <w:pPr>
        <w:rPr>
          <w:sz w:val="20"/>
        </w:rPr>
      </w:pPr>
      <w:r w:rsidRPr="000325A5">
        <w:rPr>
          <w:i/>
          <w:sz w:val="20"/>
        </w:rPr>
        <w:t>The</w:t>
      </w:r>
      <w:r>
        <w:rPr>
          <w:sz w:val="20"/>
        </w:rPr>
        <w:t xml:space="preserve"> </w:t>
      </w:r>
      <w:r w:rsidRPr="00F27BBC">
        <w:rPr>
          <w:i/>
          <w:sz w:val="20"/>
        </w:rPr>
        <w:t>Basic Whole-Hearted Healing Manual</w:t>
      </w:r>
      <w:r>
        <w:rPr>
          <w:sz w:val="20"/>
        </w:rPr>
        <w:t xml:space="preserve"> by Dr. Grant McFetridge (available from Amazon.com)</w:t>
      </w:r>
    </w:p>
    <w:p w14:paraId="0E2AE96B" w14:textId="77777777" w:rsidR="00350688" w:rsidRDefault="00350688" w:rsidP="00350688">
      <w:pPr>
        <w:rPr>
          <w:sz w:val="20"/>
        </w:rPr>
      </w:pPr>
      <w:r w:rsidRPr="000325A5">
        <w:rPr>
          <w:i/>
          <w:sz w:val="20"/>
        </w:rPr>
        <w:t>Subcellular Psychobiology</w:t>
      </w:r>
      <w:r>
        <w:rPr>
          <w:sz w:val="20"/>
        </w:rPr>
        <w:t xml:space="preserve"> (You need to have this book handy during your training it is part of the course material)</w:t>
      </w:r>
    </w:p>
    <w:p w14:paraId="1E5A802B" w14:textId="77777777" w:rsidR="004C5D7E" w:rsidRDefault="004C5D7E" w:rsidP="004C5D7E">
      <w:pPr>
        <w:rPr>
          <w:sz w:val="20"/>
        </w:rPr>
      </w:pPr>
      <w:r>
        <w:rPr>
          <w:sz w:val="20"/>
        </w:rPr>
        <w:t>For Russian trainings:</w:t>
      </w:r>
    </w:p>
    <w:p w14:paraId="035A398B" w14:textId="0165082F" w:rsidR="00350688" w:rsidRDefault="00717ED6" w:rsidP="00350688">
      <w:pPr>
        <w:rPr>
          <w:sz w:val="20"/>
        </w:rPr>
      </w:pPr>
      <w:r w:rsidRPr="00717ED6">
        <w:rPr>
          <w:rStyle w:val="Hyperlink"/>
          <w:rFonts w:ascii="Helvetica" w:eastAsia="Times New Roman" w:hAnsi="Helvetica"/>
          <w:sz w:val="18"/>
          <w:szCs w:val="18"/>
        </w:rPr>
        <w:t>https://www.peakstates.com/bookstore.html#RussianWHHworkbook</w:t>
      </w:r>
    </w:p>
    <w:p w14:paraId="202C3975" w14:textId="77777777" w:rsidR="00304A25" w:rsidRDefault="00304A25" w:rsidP="00350688">
      <w:pPr>
        <w:rPr>
          <w:sz w:val="20"/>
        </w:rPr>
      </w:pPr>
    </w:p>
    <w:p w14:paraId="77772F83" w14:textId="4A9062D4" w:rsidR="00B64175" w:rsidRDefault="00B64175" w:rsidP="00350688">
      <w:pPr>
        <w:rPr>
          <w:sz w:val="20"/>
        </w:rPr>
      </w:pPr>
      <w:bookmarkStart w:id="0" w:name="_GoBack"/>
      <w:bookmarkEnd w:id="0"/>
      <w:r>
        <w:rPr>
          <w:sz w:val="20"/>
        </w:rPr>
        <w:t>You need to understand the certification procedure.</w:t>
      </w:r>
    </w:p>
    <w:p w14:paraId="7B99B556" w14:textId="7CB438C7" w:rsidR="00B64175" w:rsidRDefault="00B64175" w:rsidP="00B6417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You can take the ISPS Trauma T</w:t>
      </w:r>
      <w:r w:rsidRPr="00B64175">
        <w:rPr>
          <w:sz w:val="20"/>
        </w:rPr>
        <w:t>herapist Training and go out an</w:t>
      </w:r>
      <w:r>
        <w:rPr>
          <w:sz w:val="20"/>
        </w:rPr>
        <w:t>d</w:t>
      </w:r>
      <w:r w:rsidRPr="00B64175">
        <w:rPr>
          <w:sz w:val="20"/>
        </w:rPr>
        <w:t xml:space="preserve"> work and not be connected to the institute and its support services</w:t>
      </w:r>
      <w:r>
        <w:rPr>
          <w:sz w:val="20"/>
        </w:rPr>
        <w:t xml:space="preserve"> </w:t>
      </w:r>
    </w:p>
    <w:p w14:paraId="41DA8F88" w14:textId="1541A9FC" w:rsidR="00B64175" w:rsidRDefault="00B64175" w:rsidP="00B6417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You can become certified and registered with the institute by signing a contract. This involves an oral and practical test as well as additional Safety training in mental health, suicide prevention and spiritual emergency, taking out professional indemnity insurance and registering with a professional body that recognizes your work. </w:t>
      </w:r>
    </w:p>
    <w:p w14:paraId="28F334E9" w14:textId="7420F121" w:rsidR="00B64175" w:rsidRPr="00B64175" w:rsidRDefault="00B64175" w:rsidP="00B6417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Certification and registration is a prerequisite for enrolment in the ISPS Peak States Therapist Training.</w:t>
      </w:r>
    </w:p>
    <w:p w14:paraId="094C299E" w14:textId="77777777" w:rsidR="00B64175" w:rsidRDefault="00B64175" w:rsidP="00350688">
      <w:pPr>
        <w:rPr>
          <w:sz w:val="20"/>
        </w:rPr>
      </w:pPr>
    </w:p>
    <w:p w14:paraId="375E364E" w14:textId="2A355C4D" w:rsidR="00350688" w:rsidRPr="00130B2E" w:rsidRDefault="00350688" w:rsidP="00350688">
      <w:pPr>
        <w:rPr>
          <w:b/>
        </w:rPr>
      </w:pPr>
      <w:r>
        <w:rPr>
          <w:sz w:val="20"/>
        </w:rPr>
        <w:t xml:space="preserve">We require that you have </w:t>
      </w:r>
      <w:r w:rsidR="00B64175">
        <w:rPr>
          <w:sz w:val="20"/>
        </w:rPr>
        <w:t xml:space="preserve">experienced aspects of the institutes work like for example having </w:t>
      </w:r>
      <w:r>
        <w:rPr>
          <w:sz w:val="20"/>
        </w:rPr>
        <w:t xml:space="preserve">3 sessions with an ISPS certified therapist. </w:t>
      </w:r>
    </w:p>
    <w:p w14:paraId="345630A2" w14:textId="77777777" w:rsidR="00350688" w:rsidRPr="00FB4B07" w:rsidRDefault="00350688" w:rsidP="00350688">
      <w:pPr>
        <w:rPr>
          <w:sz w:val="20"/>
        </w:rPr>
      </w:pPr>
    </w:p>
    <w:p w14:paraId="69948D64" w14:textId="77777777" w:rsidR="00350688" w:rsidRPr="00FB4B07" w:rsidRDefault="00350688" w:rsidP="00350688">
      <w:pPr>
        <w:rPr>
          <w:sz w:val="20"/>
        </w:rPr>
      </w:pPr>
      <w:r>
        <w:rPr>
          <w:sz w:val="20"/>
        </w:rPr>
        <w:t xml:space="preserve">1) </w:t>
      </w:r>
      <w:r w:rsidRPr="00FB4B07">
        <w:rPr>
          <w:sz w:val="20"/>
        </w:rPr>
        <w:t xml:space="preserve">Have </w:t>
      </w:r>
      <w:r>
        <w:rPr>
          <w:sz w:val="20"/>
        </w:rPr>
        <w:t>you had</w:t>
      </w:r>
      <w:r w:rsidRPr="00FB4B07">
        <w:rPr>
          <w:sz w:val="20"/>
        </w:rPr>
        <w:t xml:space="preserve"> 3 sessions with an ISPS certified therapist:    </w:t>
      </w:r>
    </w:p>
    <w:p w14:paraId="03012DAB" w14:textId="77777777" w:rsidR="00350688" w:rsidRPr="00FB4B07" w:rsidRDefault="00350688" w:rsidP="00350688">
      <w:pPr>
        <w:rPr>
          <w:sz w:val="20"/>
        </w:rPr>
      </w:pPr>
      <w:r w:rsidRPr="00FB4B07">
        <w:rPr>
          <w:sz w:val="20"/>
        </w:rPr>
        <w:t>Yes, therapist’s name:</w:t>
      </w:r>
    </w:p>
    <w:p w14:paraId="5F41A1A8" w14:textId="77777777" w:rsidR="00350688" w:rsidRPr="00FB4B07" w:rsidRDefault="00350688" w:rsidP="00350688">
      <w:pPr>
        <w:rPr>
          <w:sz w:val="20"/>
        </w:rPr>
      </w:pPr>
    </w:p>
    <w:p w14:paraId="7BD0B8F7" w14:textId="0760C179" w:rsidR="00350688" w:rsidRDefault="00350688" w:rsidP="00350688">
      <w:pPr>
        <w:rPr>
          <w:sz w:val="20"/>
        </w:rPr>
      </w:pPr>
      <w:r w:rsidRPr="00FB4B07">
        <w:rPr>
          <w:sz w:val="20"/>
        </w:rPr>
        <w:t xml:space="preserve">No, </w:t>
      </w:r>
      <w:r>
        <w:rPr>
          <w:sz w:val="20"/>
        </w:rPr>
        <w:t>Certified therapists are listed on the website. You can do your 3 sessions with any one of them.</w:t>
      </w:r>
    </w:p>
    <w:p w14:paraId="61DE02E0" w14:textId="77777777" w:rsidR="00350688" w:rsidRPr="00FB4B07" w:rsidRDefault="00350688" w:rsidP="00350688">
      <w:pPr>
        <w:rPr>
          <w:sz w:val="20"/>
        </w:rPr>
      </w:pPr>
    </w:p>
    <w:p w14:paraId="1D213AA5" w14:textId="65352337" w:rsidR="00350688" w:rsidRPr="00FB4B07" w:rsidRDefault="00350688" w:rsidP="00350688">
      <w:pPr>
        <w:rPr>
          <w:sz w:val="20"/>
        </w:rPr>
      </w:pPr>
      <w:r>
        <w:rPr>
          <w:sz w:val="20"/>
        </w:rPr>
        <w:t xml:space="preserve">2) </w:t>
      </w:r>
      <w:r w:rsidRPr="00FB4B07">
        <w:rPr>
          <w:sz w:val="20"/>
        </w:rPr>
        <w:t xml:space="preserve">You need </w:t>
      </w:r>
      <w:r>
        <w:rPr>
          <w:sz w:val="20"/>
        </w:rPr>
        <w:t xml:space="preserve">to send a photo of yourself </w:t>
      </w:r>
      <w:r w:rsidRPr="00FB4B07">
        <w:rPr>
          <w:sz w:val="20"/>
        </w:rPr>
        <w:t>as soon as possible</w:t>
      </w:r>
      <w:r>
        <w:rPr>
          <w:sz w:val="20"/>
        </w:rPr>
        <w:t xml:space="preserve"> to </w:t>
      </w:r>
      <w:hyperlink r:id="rId7" w:history="1">
        <w:r w:rsidRPr="002B4B6C">
          <w:rPr>
            <w:rStyle w:val="Hyperlink"/>
            <w:sz w:val="20"/>
          </w:rPr>
          <w:t>nemi@peakstates.com</w:t>
        </w:r>
      </w:hyperlink>
      <w:r>
        <w:rPr>
          <w:sz w:val="20"/>
        </w:rPr>
        <w:t xml:space="preserve"> .</w:t>
      </w:r>
      <w:r w:rsidRPr="00FB4B07">
        <w:rPr>
          <w:sz w:val="20"/>
        </w:rPr>
        <w:t xml:space="preserve"> </w:t>
      </w:r>
      <w:proofErr w:type="gramStart"/>
      <w:r w:rsidR="00304A25">
        <w:rPr>
          <w:sz w:val="20"/>
        </w:rPr>
        <w:t>(</w:t>
      </w:r>
      <w:r>
        <w:rPr>
          <w:sz w:val="20"/>
        </w:rPr>
        <w:t xml:space="preserve"> </w:t>
      </w:r>
      <w:r w:rsidR="00304A25">
        <w:rPr>
          <w:sz w:val="20"/>
        </w:rPr>
        <w:t>The</w:t>
      </w:r>
      <w:proofErr w:type="gramEnd"/>
      <w:r w:rsidR="00304A25">
        <w:rPr>
          <w:sz w:val="20"/>
        </w:rPr>
        <w:t xml:space="preserve"> photo must be a recent photo and you need to look like you look every day, not a glamor photo that you use for advertising. It can be a selfie, BUT not photographing you in a mirror.) </w:t>
      </w:r>
      <w:r>
        <w:rPr>
          <w:sz w:val="20"/>
        </w:rPr>
        <w:t>Your trainer will d</w:t>
      </w:r>
      <w:r w:rsidRPr="00FB4B07">
        <w:rPr>
          <w:sz w:val="20"/>
        </w:rPr>
        <w:t xml:space="preserve">o </w:t>
      </w:r>
      <w:r>
        <w:rPr>
          <w:sz w:val="20"/>
        </w:rPr>
        <w:t>a</w:t>
      </w:r>
      <w:r w:rsidRPr="00FB4B07">
        <w:rPr>
          <w:sz w:val="20"/>
        </w:rPr>
        <w:t xml:space="preserve"> </w:t>
      </w:r>
      <w:r w:rsidR="00CA734D">
        <w:rPr>
          <w:sz w:val="20"/>
        </w:rPr>
        <w:t xml:space="preserve">clinic </w:t>
      </w:r>
      <w:r w:rsidRPr="00FB4B07">
        <w:rPr>
          <w:sz w:val="20"/>
        </w:rPr>
        <w:t xml:space="preserve">scan to </w:t>
      </w:r>
      <w:r>
        <w:rPr>
          <w:sz w:val="20"/>
        </w:rPr>
        <w:t xml:space="preserve">help determine if you have any unusual problems </w:t>
      </w:r>
      <w:r w:rsidRPr="00FB4B07">
        <w:rPr>
          <w:sz w:val="20"/>
        </w:rPr>
        <w:t>that would make the training difficult for you.  These problems can usually be healed prior to commencing the training</w:t>
      </w:r>
      <w:r>
        <w:rPr>
          <w:sz w:val="20"/>
        </w:rPr>
        <w:t>,</w:t>
      </w:r>
      <w:r w:rsidRPr="00FB4B07">
        <w:rPr>
          <w:sz w:val="20"/>
        </w:rPr>
        <w:t xml:space="preserve"> but may also require that you postpone the training until they</w:t>
      </w:r>
      <w:r>
        <w:rPr>
          <w:sz w:val="20"/>
        </w:rPr>
        <w:t xml:space="preserve"> are completely taken care of.  </w:t>
      </w:r>
      <w:r w:rsidRPr="00FB4B07">
        <w:rPr>
          <w:sz w:val="20"/>
        </w:rPr>
        <w:t xml:space="preserve">You are responsible for the cost of treatments.  </w:t>
      </w:r>
    </w:p>
    <w:p w14:paraId="1ED39BAB" w14:textId="77777777" w:rsidR="00350688" w:rsidRPr="00FB4B07" w:rsidRDefault="00350688" w:rsidP="00350688">
      <w:pPr>
        <w:rPr>
          <w:sz w:val="20"/>
        </w:rPr>
      </w:pPr>
      <w:r w:rsidRPr="00FB4B07">
        <w:rPr>
          <w:sz w:val="20"/>
        </w:rPr>
        <w:t xml:space="preserve">If you have had </w:t>
      </w:r>
      <w:r>
        <w:rPr>
          <w:sz w:val="20"/>
        </w:rPr>
        <w:t>a</w:t>
      </w:r>
      <w:r w:rsidRPr="00FB4B07">
        <w:rPr>
          <w:sz w:val="20"/>
        </w:rPr>
        <w:t xml:space="preserve"> scan done before please list the name of your therapist:</w:t>
      </w:r>
    </w:p>
    <w:p w14:paraId="3707ACCA" w14:textId="77777777" w:rsidR="00350688" w:rsidRPr="00FB4B07" w:rsidRDefault="00350688" w:rsidP="00350688">
      <w:pPr>
        <w:rPr>
          <w:sz w:val="20"/>
        </w:rPr>
      </w:pPr>
    </w:p>
    <w:p w14:paraId="3C7C87AB" w14:textId="77777777" w:rsidR="00350688" w:rsidRPr="00FB4B07" w:rsidRDefault="00350688" w:rsidP="00350688">
      <w:pPr>
        <w:rPr>
          <w:sz w:val="20"/>
        </w:rPr>
      </w:pPr>
      <w:r>
        <w:rPr>
          <w:sz w:val="20"/>
        </w:rPr>
        <w:t xml:space="preserve">3) Please </w:t>
      </w:r>
      <w:r w:rsidRPr="00FB4B07">
        <w:rPr>
          <w:sz w:val="20"/>
        </w:rPr>
        <w:t>enter your details into this online form and click send</w:t>
      </w:r>
      <w:r>
        <w:rPr>
          <w:sz w:val="20"/>
        </w:rPr>
        <w:t xml:space="preserve"> for our student database</w:t>
      </w:r>
      <w:r w:rsidRPr="00FB4B07">
        <w:rPr>
          <w:sz w:val="20"/>
        </w:rPr>
        <w:t>:</w:t>
      </w:r>
    </w:p>
    <w:p w14:paraId="106D6D23" w14:textId="1F4815CC" w:rsidR="00350688" w:rsidRDefault="00304A25" w:rsidP="00350688">
      <w:pPr>
        <w:rPr>
          <w:rStyle w:val="Hyperlink"/>
          <w:sz w:val="20"/>
        </w:rPr>
      </w:pPr>
      <w:hyperlink r:id="rId8" w:anchor="gid=0" w:history="1">
        <w:r w:rsidR="00350688" w:rsidRPr="00FB4B07">
          <w:rPr>
            <w:rStyle w:val="Hyperlink"/>
            <w:sz w:val="20"/>
          </w:rPr>
          <w:t>https://spreadsheets.google.com/viewfor</w:t>
        </w:r>
        <w:r w:rsidR="00350688" w:rsidRPr="00FB4B07">
          <w:rPr>
            <w:rStyle w:val="Hyperlink"/>
            <w:sz w:val="20"/>
          </w:rPr>
          <w:t>m</w:t>
        </w:r>
        <w:r w:rsidR="00350688" w:rsidRPr="00FB4B07">
          <w:rPr>
            <w:rStyle w:val="Hyperlink"/>
            <w:sz w:val="20"/>
          </w:rPr>
          <w:t>?hl=en&amp;formkey=cGZ6ZjhWb0xGSWhiZXlyV09PMUk3Unc6MA..#gid=0</w:t>
        </w:r>
      </w:hyperlink>
    </w:p>
    <w:p w14:paraId="05ACA05A" w14:textId="77777777" w:rsidR="00304A25" w:rsidRDefault="00304A25" w:rsidP="00304A25">
      <w:pPr>
        <w:rPr>
          <w:sz w:val="20"/>
        </w:rPr>
      </w:pPr>
    </w:p>
    <w:p w14:paraId="2B79041C" w14:textId="4430229C" w:rsidR="00304A25" w:rsidRDefault="00304A25" w:rsidP="00304A25">
      <w:pPr>
        <w:rPr>
          <w:sz w:val="20"/>
        </w:rPr>
      </w:pPr>
      <w:r w:rsidRPr="00304A25">
        <w:rPr>
          <w:sz w:val="20"/>
        </w:rPr>
        <w:lastRenderedPageBreak/>
        <w:t>4)</w:t>
      </w:r>
      <w:r>
        <w:rPr>
          <w:sz w:val="20"/>
        </w:rPr>
        <w:t xml:space="preserve"> Please list your preferences below </w:t>
      </w:r>
      <w:proofErr w:type="gramStart"/>
      <w:r>
        <w:rPr>
          <w:sz w:val="20"/>
        </w:rPr>
        <w:t>in regards to</w:t>
      </w:r>
      <w:proofErr w:type="gramEnd"/>
      <w:r>
        <w:rPr>
          <w:sz w:val="20"/>
        </w:rPr>
        <w:t xml:space="preserve"> training days and times.</w:t>
      </w:r>
    </w:p>
    <w:p w14:paraId="71323C27" w14:textId="1799AE59" w:rsidR="00304A25" w:rsidRDefault="00304A25" w:rsidP="00304A25">
      <w:pPr>
        <w:rPr>
          <w:sz w:val="20"/>
        </w:rPr>
      </w:pPr>
      <w:r>
        <w:rPr>
          <w:sz w:val="20"/>
        </w:rPr>
        <w:tab/>
        <w:t>-do you want 4 hours:   2x per week.       3x per week?</w:t>
      </w:r>
    </w:p>
    <w:p w14:paraId="39638BB5" w14:textId="381BDD15" w:rsidR="00304A25" w:rsidRDefault="00304A25" w:rsidP="00304A25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r>
        <w:rPr>
          <w:sz w:val="20"/>
        </w:rPr>
        <w:tab/>
        <w:t xml:space="preserve">-which times do you prefer: </w:t>
      </w:r>
      <w:r w:rsidRPr="00304A2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 xml:space="preserve"> 8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–</w:t>
      </w:r>
      <w:r w:rsidRPr="00304A2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 xml:space="preserve"> 12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 xml:space="preserve">.     </w:t>
      </w:r>
      <w:proofErr w:type="gramStart"/>
      <w:r w:rsidRPr="00304A2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9  -</w:t>
      </w:r>
      <w:proofErr w:type="gramEnd"/>
      <w:r w:rsidRPr="00304A2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1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 xml:space="preserve">      </w:t>
      </w:r>
      <w:r w:rsidRPr="00304A2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 xml:space="preserve">10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–</w:t>
      </w:r>
      <w:r w:rsidRPr="00304A2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 xml:space="preserve"> 2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 xml:space="preserve">     </w:t>
      </w:r>
      <w:r w:rsidRPr="00304A2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 xml:space="preserve"> 11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–</w:t>
      </w:r>
      <w:r w:rsidRPr="00304A2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 xml:space="preserve"> 3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 xml:space="preserve">    </w:t>
      </w:r>
      <w:r w:rsidRPr="00304A2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 xml:space="preserve"> 12 -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?</w:t>
      </w:r>
      <w:r w:rsidRPr="00304A25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 </w:t>
      </w:r>
    </w:p>
    <w:p w14:paraId="1FFD37FC" w14:textId="5ECE6BC3" w:rsidR="00304A25" w:rsidRPr="00304A25" w:rsidRDefault="00304A25" w:rsidP="00304A25">
      <w:pPr>
        <w:ind w:left="-142" w:firstLine="142"/>
        <w:rPr>
          <w:rFonts w:ascii="Times New Roman" w:eastAsia="Times New Roman" w:hAnsi="Times New Roman" w:cs="Times New Roman"/>
          <w:lang w:val="en-AU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  <w:t>-which days of the week do you prefer to have training classes: Mon.  Tue.   Wed.   Thu.  Fri.  Sat.   Sun.</w:t>
      </w:r>
    </w:p>
    <w:p w14:paraId="7DC2402E" w14:textId="3872A6A7" w:rsidR="00304A25" w:rsidRPr="00304A25" w:rsidRDefault="00304A25" w:rsidP="00304A25">
      <w:pPr>
        <w:rPr>
          <w:sz w:val="20"/>
          <w:lang w:val="en-AU"/>
        </w:rPr>
      </w:pPr>
    </w:p>
    <w:p w14:paraId="5DABCA63" w14:textId="074906E2" w:rsidR="004C5D7E" w:rsidRDefault="00304A25" w:rsidP="00350688">
      <w:pPr>
        <w:rPr>
          <w:b/>
        </w:rPr>
      </w:pPr>
      <w:r>
        <w:rPr>
          <w:b/>
        </w:rPr>
        <w:tab/>
      </w:r>
    </w:p>
    <w:p w14:paraId="51008C2A" w14:textId="77777777" w:rsidR="00350688" w:rsidRPr="00130B2E" w:rsidRDefault="00350688" w:rsidP="00350688">
      <w:pPr>
        <w:rPr>
          <w:b/>
        </w:rPr>
      </w:pPr>
      <w:r w:rsidRPr="00130B2E">
        <w:rPr>
          <w:b/>
        </w:rPr>
        <w:t xml:space="preserve">Part </w:t>
      </w:r>
      <w:r>
        <w:rPr>
          <w:b/>
        </w:rPr>
        <w:t>3</w:t>
      </w:r>
      <w:r w:rsidRPr="00130B2E">
        <w:rPr>
          <w:b/>
        </w:rPr>
        <w:t>: Payment details:</w:t>
      </w:r>
    </w:p>
    <w:p w14:paraId="1D0E06CB" w14:textId="77777777" w:rsidR="00350688" w:rsidRDefault="00350688" w:rsidP="00350688">
      <w:pPr>
        <w:rPr>
          <w:sz w:val="20"/>
        </w:rPr>
      </w:pPr>
    </w:p>
    <w:p w14:paraId="3E2763ED" w14:textId="77777777" w:rsidR="00350688" w:rsidRDefault="00350688" w:rsidP="00350688">
      <w:pPr>
        <w:rPr>
          <w:sz w:val="20"/>
        </w:rPr>
      </w:pPr>
      <w:r>
        <w:rPr>
          <w:sz w:val="20"/>
        </w:rPr>
        <w:t>1) Course Fee:</w:t>
      </w:r>
    </w:p>
    <w:p w14:paraId="08314E32" w14:textId="38AF2ACA" w:rsidR="00350688" w:rsidRDefault="00350688" w:rsidP="00350688">
      <w:pPr>
        <w:rPr>
          <w:i/>
          <w:sz w:val="20"/>
        </w:rPr>
      </w:pPr>
      <w:r>
        <w:rPr>
          <w:sz w:val="20"/>
        </w:rPr>
        <w:t xml:space="preserve">The training fee is </w:t>
      </w:r>
      <w:r w:rsidRPr="001F5A64">
        <w:rPr>
          <w:sz w:val="20"/>
        </w:rPr>
        <w:t>$</w:t>
      </w:r>
      <w:r w:rsidR="00010364">
        <w:rPr>
          <w:rFonts w:cs="Helvetica Neue"/>
          <w:sz w:val="20"/>
          <w:szCs w:val="20"/>
        </w:rPr>
        <w:t>4</w:t>
      </w:r>
      <w:r w:rsidR="00CB2118">
        <w:rPr>
          <w:rFonts w:cs="Helvetica Neue"/>
          <w:sz w:val="20"/>
          <w:szCs w:val="20"/>
        </w:rPr>
        <w:t>275</w:t>
      </w:r>
      <w:r>
        <w:rPr>
          <w:sz w:val="20"/>
        </w:rPr>
        <w:t xml:space="preserve"> payable in full before commencement of the training. </w:t>
      </w:r>
    </w:p>
    <w:p w14:paraId="6691987F" w14:textId="77777777" w:rsidR="00350688" w:rsidRDefault="00350688" w:rsidP="00350688">
      <w:pPr>
        <w:rPr>
          <w:sz w:val="20"/>
        </w:rPr>
      </w:pPr>
    </w:p>
    <w:p w14:paraId="1EFEA9B1" w14:textId="77777777" w:rsidR="00350688" w:rsidRDefault="00350688" w:rsidP="00350688">
      <w:pPr>
        <w:rPr>
          <w:sz w:val="20"/>
        </w:rPr>
      </w:pPr>
    </w:p>
    <w:p w14:paraId="2AC09D0E" w14:textId="77777777" w:rsidR="00350688" w:rsidRDefault="00350688" w:rsidP="00350688">
      <w:pPr>
        <w:rPr>
          <w:b/>
          <w:sz w:val="20"/>
        </w:rPr>
      </w:pPr>
      <w:r w:rsidRPr="00130B2E">
        <w:rPr>
          <w:b/>
          <w:sz w:val="20"/>
        </w:rPr>
        <w:t xml:space="preserve">Payment methods: </w:t>
      </w:r>
      <w:r>
        <w:rPr>
          <w:b/>
          <w:sz w:val="20"/>
        </w:rPr>
        <w:t>PAYPAL</w:t>
      </w:r>
    </w:p>
    <w:p w14:paraId="3A55ECF1" w14:textId="7FF701BC" w:rsidR="00350688" w:rsidRDefault="00350688" w:rsidP="00350688">
      <w:pPr>
        <w:rPr>
          <w:b/>
          <w:sz w:val="20"/>
        </w:rPr>
      </w:pPr>
      <w:r>
        <w:rPr>
          <w:sz w:val="20"/>
        </w:rPr>
        <w:t xml:space="preserve">Please request to be sent an invoice via </w:t>
      </w:r>
      <w:r>
        <w:rPr>
          <w:b/>
          <w:sz w:val="20"/>
        </w:rPr>
        <w:t>PAYPAL</w:t>
      </w:r>
    </w:p>
    <w:p w14:paraId="420A7904" w14:textId="26D161B3" w:rsidR="00717ED6" w:rsidRDefault="00717ED6" w:rsidP="00350688">
      <w:pPr>
        <w:rPr>
          <w:b/>
          <w:sz w:val="20"/>
        </w:rPr>
      </w:pPr>
    </w:p>
    <w:p w14:paraId="499DE24C" w14:textId="7B82C698" w:rsidR="00717ED6" w:rsidRDefault="00717ED6" w:rsidP="00350688">
      <w:pPr>
        <w:rPr>
          <w:b/>
          <w:sz w:val="20"/>
        </w:rPr>
      </w:pPr>
      <w:r>
        <w:rPr>
          <w:b/>
          <w:sz w:val="20"/>
        </w:rPr>
        <w:t xml:space="preserve">Payment Method: TRANSFERWISE. </w:t>
      </w:r>
    </w:p>
    <w:p w14:paraId="0D6F9EA3" w14:textId="0B4BCA83" w:rsidR="00350688" w:rsidRPr="00717ED6" w:rsidRDefault="00717ED6" w:rsidP="00350688">
      <w:pPr>
        <w:rPr>
          <w:sz w:val="20"/>
        </w:rPr>
      </w:pPr>
      <w:r>
        <w:rPr>
          <w:sz w:val="20"/>
        </w:rPr>
        <w:t xml:space="preserve">You need my email address: </w:t>
      </w:r>
      <w:hyperlink r:id="rId9" w:history="1">
        <w:r w:rsidRPr="002F50A7">
          <w:rPr>
            <w:rStyle w:val="Hyperlink"/>
            <w:sz w:val="20"/>
          </w:rPr>
          <w:t>nemi@peakstates.com</w:t>
        </w:r>
      </w:hyperlink>
      <w:r>
        <w:rPr>
          <w:sz w:val="20"/>
        </w:rPr>
        <w:t xml:space="preserve">  (this method is cheaper than PayPal) </w:t>
      </w:r>
    </w:p>
    <w:p w14:paraId="4B8E5328" w14:textId="77777777" w:rsidR="00717ED6" w:rsidRDefault="00717ED6" w:rsidP="00350688">
      <w:pPr>
        <w:rPr>
          <w:b/>
          <w:sz w:val="20"/>
        </w:rPr>
      </w:pPr>
    </w:p>
    <w:p w14:paraId="0E2598D4" w14:textId="75A4BA5C" w:rsidR="00350688" w:rsidRPr="00130B2E" w:rsidRDefault="00350688" w:rsidP="00350688">
      <w:pPr>
        <w:rPr>
          <w:b/>
          <w:sz w:val="20"/>
        </w:rPr>
      </w:pPr>
      <w:r w:rsidRPr="00130B2E">
        <w:rPr>
          <w:b/>
          <w:sz w:val="20"/>
        </w:rPr>
        <w:t>Payment methods: Pay by bank transfer</w:t>
      </w:r>
    </w:p>
    <w:p w14:paraId="5364A6AD" w14:textId="77777777" w:rsidR="00350688" w:rsidRPr="00130B2E" w:rsidRDefault="00350688" w:rsidP="00350688">
      <w:pPr>
        <w:widowControl w:val="0"/>
        <w:autoSpaceDE w:val="0"/>
        <w:autoSpaceDN w:val="0"/>
        <w:adjustRightInd w:val="0"/>
        <w:rPr>
          <w:rFonts w:ascii="Times New Roman" w:hAnsi="Times New Roman" w:cs="CenturyGothic-Bold"/>
          <w:b/>
          <w:bCs/>
          <w:color w:val="333333"/>
          <w:sz w:val="20"/>
          <w:szCs w:val="22"/>
        </w:rPr>
      </w:pPr>
      <w:r w:rsidRPr="00130B2E">
        <w:rPr>
          <w:rFonts w:ascii="Times New Roman" w:hAnsi="Times New Roman" w:cs="CenturyGothic-Bold"/>
          <w:b/>
          <w:bCs/>
          <w:color w:val="333333"/>
          <w:sz w:val="20"/>
          <w:szCs w:val="22"/>
        </w:rPr>
        <w:t>Account Details:</w:t>
      </w:r>
    </w:p>
    <w:p w14:paraId="17F0DBC2" w14:textId="5057D15E" w:rsidR="00010364" w:rsidRDefault="00350688" w:rsidP="00010364">
      <w:pPr>
        <w:widowControl w:val="0"/>
        <w:autoSpaceDE w:val="0"/>
        <w:autoSpaceDN w:val="0"/>
        <w:adjustRightInd w:val="0"/>
        <w:rPr>
          <w:rFonts w:ascii="Times New Roman" w:hAnsi="Times New Roman" w:cs="CenturyGothic-Bold"/>
          <w:color w:val="333333"/>
          <w:sz w:val="20"/>
          <w:szCs w:val="22"/>
        </w:rPr>
      </w:pPr>
      <w:r>
        <w:rPr>
          <w:rFonts w:ascii="Times New Roman" w:hAnsi="Times New Roman" w:cs="CenturyGothic-Bold"/>
          <w:color w:val="333333"/>
          <w:sz w:val="20"/>
          <w:szCs w:val="22"/>
        </w:rPr>
        <w:t xml:space="preserve">Account Name: </w:t>
      </w:r>
      <w:r w:rsidRPr="00130B2E">
        <w:rPr>
          <w:rFonts w:ascii="Times New Roman" w:hAnsi="Times New Roman" w:cs="CenturyGothic-Bold"/>
          <w:color w:val="333333"/>
          <w:sz w:val="20"/>
          <w:szCs w:val="22"/>
        </w:rPr>
        <w:t>PeakStates Australia</w:t>
      </w:r>
      <w:r>
        <w:rPr>
          <w:rFonts w:ascii="Times New Roman" w:hAnsi="Times New Roman" w:cs="CenturyGothic-Bold"/>
          <w:color w:val="333333"/>
          <w:sz w:val="20"/>
          <w:szCs w:val="22"/>
        </w:rPr>
        <w:t xml:space="preserve">, </w:t>
      </w:r>
    </w:p>
    <w:p w14:paraId="6CFF2997" w14:textId="77777777" w:rsidR="00010364" w:rsidRDefault="00010364" w:rsidP="00010364">
      <w:pPr>
        <w:widowControl w:val="0"/>
        <w:autoSpaceDE w:val="0"/>
        <w:autoSpaceDN w:val="0"/>
        <w:adjustRightInd w:val="0"/>
        <w:rPr>
          <w:rFonts w:ascii="Times New Roman" w:hAnsi="Times New Roman" w:cs="CenturyGothic-Bold"/>
          <w:color w:val="333333"/>
          <w:sz w:val="20"/>
          <w:szCs w:val="22"/>
        </w:rPr>
      </w:pPr>
      <w:r>
        <w:rPr>
          <w:rFonts w:ascii="Times New Roman" w:hAnsi="Times New Roman" w:cs="CenturyGothic-Bold"/>
          <w:color w:val="333333"/>
          <w:sz w:val="20"/>
          <w:szCs w:val="22"/>
        </w:rPr>
        <w:t xml:space="preserve">Account holders address: 3981, </w:t>
      </w:r>
      <w:r w:rsidR="00350688">
        <w:rPr>
          <w:rFonts w:ascii="Times New Roman" w:hAnsi="Times New Roman" w:cs="CenturyGothic-Bold"/>
          <w:color w:val="333333"/>
          <w:sz w:val="20"/>
          <w:szCs w:val="22"/>
        </w:rPr>
        <w:t>Kyogle Rd, Lillian Rock, NSW 2480</w:t>
      </w:r>
      <w:r>
        <w:rPr>
          <w:rFonts w:ascii="Times New Roman" w:hAnsi="Times New Roman" w:cs="CenturyGothic-Bold"/>
          <w:color w:val="333333"/>
          <w:sz w:val="20"/>
          <w:szCs w:val="22"/>
        </w:rPr>
        <w:t>, Australia</w:t>
      </w:r>
    </w:p>
    <w:p w14:paraId="00D5890C" w14:textId="6B560286" w:rsidR="00010364" w:rsidRDefault="00010364" w:rsidP="00010364">
      <w:pPr>
        <w:widowControl w:val="0"/>
        <w:autoSpaceDE w:val="0"/>
        <w:autoSpaceDN w:val="0"/>
        <w:adjustRightInd w:val="0"/>
        <w:rPr>
          <w:rFonts w:ascii="Times New Roman" w:hAnsi="Times New Roman" w:cs="CenturyGothic-Bold"/>
          <w:color w:val="333333"/>
          <w:sz w:val="20"/>
          <w:szCs w:val="22"/>
        </w:rPr>
      </w:pPr>
      <w:r>
        <w:rPr>
          <w:rFonts w:ascii="Times New Roman" w:hAnsi="Times New Roman" w:cs="CenturyGothic-Bold"/>
          <w:color w:val="333333"/>
          <w:sz w:val="20"/>
          <w:szCs w:val="22"/>
        </w:rPr>
        <w:t>Account holder</w:t>
      </w:r>
      <w:r w:rsidR="004C5D7E">
        <w:rPr>
          <w:rFonts w:ascii="Times New Roman" w:hAnsi="Times New Roman" w:cs="CenturyGothic-Bold"/>
          <w:color w:val="333333"/>
          <w:sz w:val="20"/>
          <w:szCs w:val="22"/>
        </w:rPr>
        <w:t>’</w:t>
      </w:r>
      <w:r>
        <w:rPr>
          <w:rFonts w:ascii="Times New Roman" w:hAnsi="Times New Roman" w:cs="CenturyGothic-Bold"/>
          <w:color w:val="333333"/>
          <w:sz w:val="20"/>
          <w:szCs w:val="22"/>
        </w:rPr>
        <w:t xml:space="preserve">s business registration:  </w:t>
      </w:r>
      <w:r w:rsidRPr="00130B2E">
        <w:rPr>
          <w:rFonts w:ascii="Times New Roman" w:hAnsi="Times New Roman" w:cs="CenturyGothic-Bold"/>
          <w:color w:val="333333"/>
          <w:sz w:val="20"/>
          <w:szCs w:val="22"/>
        </w:rPr>
        <w:t>ABN: 85 785 223 268</w:t>
      </w:r>
      <w:r w:rsidR="004C5D7E">
        <w:rPr>
          <w:rFonts w:ascii="Times New Roman" w:hAnsi="Times New Roman" w:cs="CenturyGothic-Bold"/>
          <w:color w:val="333333"/>
          <w:sz w:val="20"/>
          <w:szCs w:val="22"/>
        </w:rPr>
        <w:t xml:space="preserve"> (not to do with the bank)</w:t>
      </w:r>
    </w:p>
    <w:p w14:paraId="3998756B" w14:textId="77777777" w:rsidR="00010364" w:rsidRDefault="00010364" w:rsidP="00350688">
      <w:pPr>
        <w:widowControl w:val="0"/>
        <w:autoSpaceDE w:val="0"/>
        <w:autoSpaceDN w:val="0"/>
        <w:adjustRightInd w:val="0"/>
        <w:rPr>
          <w:rFonts w:ascii="Times New Roman" w:hAnsi="Times New Roman" w:cs="CenturyGothic-Bold"/>
          <w:color w:val="333333"/>
          <w:sz w:val="20"/>
          <w:szCs w:val="22"/>
        </w:rPr>
      </w:pPr>
    </w:p>
    <w:p w14:paraId="50D4137F" w14:textId="77777777" w:rsidR="00350688" w:rsidRPr="00130B2E" w:rsidRDefault="00350688" w:rsidP="00350688">
      <w:pPr>
        <w:widowControl w:val="0"/>
        <w:autoSpaceDE w:val="0"/>
        <w:autoSpaceDN w:val="0"/>
        <w:adjustRightInd w:val="0"/>
        <w:rPr>
          <w:rFonts w:ascii="Times New Roman" w:hAnsi="Times New Roman" w:cs="CenturyGothic-Bold"/>
          <w:color w:val="333333"/>
          <w:sz w:val="20"/>
          <w:szCs w:val="22"/>
        </w:rPr>
      </w:pPr>
      <w:r w:rsidRPr="00130B2E">
        <w:rPr>
          <w:rFonts w:ascii="Times New Roman" w:hAnsi="Times New Roman" w:cs="CenturyGothic-Bold"/>
          <w:color w:val="333333"/>
          <w:sz w:val="20"/>
          <w:szCs w:val="22"/>
        </w:rPr>
        <w:t>Commonwealth Bank</w:t>
      </w:r>
    </w:p>
    <w:p w14:paraId="51BCBDFA" w14:textId="77777777" w:rsidR="00010364" w:rsidRDefault="00010364" w:rsidP="00350688">
      <w:pPr>
        <w:widowControl w:val="0"/>
        <w:autoSpaceDE w:val="0"/>
        <w:autoSpaceDN w:val="0"/>
        <w:adjustRightInd w:val="0"/>
        <w:rPr>
          <w:rFonts w:ascii="Times New Roman" w:hAnsi="Times New Roman" w:cs="CenturyGothic-Bold"/>
          <w:color w:val="333333"/>
          <w:sz w:val="20"/>
          <w:szCs w:val="22"/>
        </w:rPr>
      </w:pPr>
      <w:r>
        <w:rPr>
          <w:rFonts w:ascii="Times New Roman" w:hAnsi="Times New Roman" w:cs="CenturyGothic-Bold"/>
          <w:color w:val="333333"/>
          <w:sz w:val="20"/>
          <w:szCs w:val="22"/>
        </w:rPr>
        <w:t xml:space="preserve">Bank identification number: </w:t>
      </w:r>
      <w:r w:rsidR="00350688" w:rsidRPr="00130B2E">
        <w:rPr>
          <w:rFonts w:ascii="Times New Roman" w:hAnsi="Times New Roman" w:cs="CenturyGothic-Bold"/>
          <w:color w:val="333333"/>
          <w:sz w:val="20"/>
          <w:szCs w:val="22"/>
        </w:rPr>
        <w:t>BSB: 062 565</w:t>
      </w:r>
      <w:r w:rsidR="00350688">
        <w:rPr>
          <w:rFonts w:ascii="Times New Roman" w:hAnsi="Times New Roman" w:cs="CenturyGothic-Bold"/>
          <w:color w:val="333333"/>
          <w:sz w:val="20"/>
          <w:szCs w:val="22"/>
        </w:rPr>
        <w:t xml:space="preserve">     </w:t>
      </w:r>
    </w:p>
    <w:p w14:paraId="72FCE239" w14:textId="50D0FA8F" w:rsidR="00350688" w:rsidRPr="00130B2E" w:rsidRDefault="00350688" w:rsidP="00350688">
      <w:pPr>
        <w:widowControl w:val="0"/>
        <w:autoSpaceDE w:val="0"/>
        <w:autoSpaceDN w:val="0"/>
        <w:adjustRightInd w:val="0"/>
        <w:rPr>
          <w:rFonts w:ascii="Times New Roman" w:hAnsi="Times New Roman" w:cs="CenturyGothic-Bold"/>
          <w:color w:val="333333"/>
          <w:sz w:val="20"/>
          <w:szCs w:val="22"/>
        </w:rPr>
      </w:pPr>
      <w:r w:rsidRPr="00130B2E">
        <w:rPr>
          <w:rFonts w:ascii="Times New Roman" w:hAnsi="Times New Roman" w:cs="CenturyGothic-Bold"/>
          <w:color w:val="333333"/>
          <w:sz w:val="20"/>
          <w:szCs w:val="22"/>
        </w:rPr>
        <w:t>Account Number: 1055 9065</w:t>
      </w:r>
    </w:p>
    <w:p w14:paraId="6A7FA4E8" w14:textId="77777777" w:rsidR="00350688" w:rsidRPr="00130B2E" w:rsidRDefault="00350688" w:rsidP="0035068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130B2E">
        <w:rPr>
          <w:rFonts w:ascii="Times New Roman" w:hAnsi="Times New Roman" w:cs="CenturyGothic-Bold"/>
          <w:color w:val="333333"/>
          <w:sz w:val="20"/>
          <w:szCs w:val="22"/>
        </w:rPr>
        <w:t>For identification of your payment please put your name in the subject space when</w:t>
      </w:r>
      <w:r>
        <w:rPr>
          <w:rFonts w:ascii="Times New Roman" w:hAnsi="Times New Roman" w:cs="CenturyGothic-Bold"/>
          <w:color w:val="333333"/>
          <w:sz w:val="20"/>
          <w:szCs w:val="22"/>
        </w:rPr>
        <w:t xml:space="preserve"> </w:t>
      </w:r>
      <w:r w:rsidRPr="00130B2E">
        <w:rPr>
          <w:rFonts w:ascii="Times New Roman" w:hAnsi="Times New Roman" w:cs="CenturyGothic-Bold"/>
          <w:color w:val="333333"/>
          <w:sz w:val="20"/>
          <w:szCs w:val="22"/>
        </w:rPr>
        <w:t>making the transaction</w:t>
      </w:r>
    </w:p>
    <w:p w14:paraId="7C291883" w14:textId="77777777" w:rsidR="00010364" w:rsidRDefault="00010364" w:rsidP="00350688">
      <w:pPr>
        <w:widowControl w:val="0"/>
        <w:autoSpaceDE w:val="0"/>
        <w:autoSpaceDN w:val="0"/>
        <w:adjustRightInd w:val="0"/>
        <w:rPr>
          <w:rFonts w:ascii="Times New Roman" w:hAnsi="Times New Roman" w:cs="CenturyGothic-Bold"/>
          <w:b/>
          <w:color w:val="333333"/>
          <w:sz w:val="20"/>
          <w:szCs w:val="22"/>
        </w:rPr>
      </w:pPr>
    </w:p>
    <w:p w14:paraId="3DE65064" w14:textId="77777777" w:rsidR="00350688" w:rsidRPr="00DF0F3E" w:rsidRDefault="00350688" w:rsidP="00350688">
      <w:pPr>
        <w:widowControl w:val="0"/>
        <w:autoSpaceDE w:val="0"/>
        <w:autoSpaceDN w:val="0"/>
        <w:adjustRightInd w:val="0"/>
        <w:rPr>
          <w:rFonts w:ascii="Times New Roman" w:hAnsi="Times New Roman" w:cs="CenturyGothic-Bold"/>
          <w:b/>
          <w:color w:val="333333"/>
          <w:sz w:val="20"/>
          <w:szCs w:val="22"/>
        </w:rPr>
      </w:pPr>
      <w:r w:rsidRPr="00DF0F3E">
        <w:rPr>
          <w:rFonts w:ascii="Times New Roman" w:hAnsi="Times New Roman" w:cs="CenturyGothic-Bold"/>
          <w:b/>
          <w:color w:val="333333"/>
          <w:sz w:val="20"/>
          <w:szCs w:val="22"/>
        </w:rPr>
        <w:t>International information:</w:t>
      </w:r>
    </w:p>
    <w:p w14:paraId="47A6ECB0" w14:textId="77777777" w:rsidR="00350688" w:rsidRPr="00130B2E" w:rsidRDefault="00350688" w:rsidP="00350688">
      <w:pPr>
        <w:widowControl w:val="0"/>
        <w:autoSpaceDE w:val="0"/>
        <w:autoSpaceDN w:val="0"/>
        <w:adjustRightInd w:val="0"/>
        <w:rPr>
          <w:rFonts w:ascii="Times New Roman" w:hAnsi="Times New Roman" w:cs="CenturyGothic-Bold"/>
          <w:color w:val="333333"/>
          <w:sz w:val="20"/>
          <w:szCs w:val="22"/>
        </w:rPr>
      </w:pPr>
      <w:r w:rsidRPr="00130B2E">
        <w:rPr>
          <w:rFonts w:ascii="Times New Roman" w:hAnsi="Times New Roman" w:cs="CenturyGothic-Bold"/>
          <w:color w:val="333333"/>
          <w:sz w:val="20"/>
          <w:szCs w:val="22"/>
        </w:rPr>
        <w:t>Commonwealth Bank of Australia</w:t>
      </w:r>
    </w:p>
    <w:p w14:paraId="69D2E60A" w14:textId="77777777" w:rsidR="00350688" w:rsidRDefault="00350688" w:rsidP="00350688">
      <w:pPr>
        <w:widowControl w:val="0"/>
        <w:autoSpaceDE w:val="0"/>
        <w:autoSpaceDN w:val="0"/>
        <w:adjustRightInd w:val="0"/>
        <w:rPr>
          <w:rFonts w:ascii="Times New Roman" w:hAnsi="Times New Roman" w:cs="CenturyGothic-Bold"/>
          <w:color w:val="333333"/>
          <w:sz w:val="20"/>
          <w:szCs w:val="22"/>
        </w:rPr>
      </w:pPr>
      <w:r w:rsidRPr="00130B2E">
        <w:rPr>
          <w:rFonts w:ascii="Times New Roman" w:hAnsi="Times New Roman" w:cs="CenturyGothic-Bold"/>
          <w:color w:val="333333"/>
          <w:sz w:val="20"/>
          <w:szCs w:val="22"/>
        </w:rPr>
        <w:t>Woodlark St</w:t>
      </w:r>
      <w:r>
        <w:rPr>
          <w:rFonts w:ascii="Times New Roman" w:hAnsi="Times New Roman" w:cs="CenturyGothic-Bold"/>
          <w:color w:val="333333"/>
          <w:sz w:val="20"/>
          <w:szCs w:val="22"/>
        </w:rPr>
        <w:t xml:space="preserve">, </w:t>
      </w:r>
      <w:r w:rsidRPr="00130B2E">
        <w:rPr>
          <w:rFonts w:ascii="Times New Roman" w:hAnsi="Times New Roman" w:cs="CenturyGothic-Bold"/>
          <w:color w:val="333333"/>
          <w:sz w:val="20"/>
          <w:szCs w:val="22"/>
        </w:rPr>
        <w:t>Lismore</w:t>
      </w:r>
      <w:r>
        <w:rPr>
          <w:rFonts w:ascii="Times New Roman" w:hAnsi="Times New Roman" w:cs="CenturyGothic-Bold"/>
          <w:color w:val="333333"/>
          <w:sz w:val="20"/>
          <w:szCs w:val="22"/>
        </w:rPr>
        <w:t xml:space="preserve">, </w:t>
      </w:r>
      <w:r w:rsidRPr="00130B2E">
        <w:rPr>
          <w:rFonts w:ascii="Times New Roman" w:hAnsi="Times New Roman" w:cs="CenturyGothic-Bold"/>
          <w:color w:val="333333"/>
          <w:sz w:val="20"/>
          <w:szCs w:val="22"/>
        </w:rPr>
        <w:t>NSW 2480</w:t>
      </w:r>
      <w:r>
        <w:rPr>
          <w:rFonts w:ascii="Times New Roman" w:hAnsi="Times New Roman" w:cs="CenturyGothic-Bold"/>
          <w:color w:val="333333"/>
          <w:sz w:val="20"/>
          <w:szCs w:val="22"/>
        </w:rPr>
        <w:t>, Australia</w:t>
      </w:r>
    </w:p>
    <w:p w14:paraId="5AD0001F" w14:textId="77777777" w:rsidR="00350688" w:rsidRPr="00130B2E" w:rsidRDefault="00350688" w:rsidP="00350688">
      <w:pPr>
        <w:widowControl w:val="0"/>
        <w:autoSpaceDE w:val="0"/>
        <w:autoSpaceDN w:val="0"/>
        <w:adjustRightInd w:val="0"/>
        <w:rPr>
          <w:rFonts w:ascii="Times New Roman" w:hAnsi="Times New Roman" w:cs="CenturyGothic-Bold"/>
          <w:color w:val="333333"/>
          <w:sz w:val="20"/>
          <w:szCs w:val="22"/>
        </w:rPr>
      </w:pPr>
      <w:r>
        <w:rPr>
          <w:rFonts w:ascii="Times New Roman" w:hAnsi="Times New Roman" w:cs="CenturyGothic-Bold"/>
          <w:color w:val="333333"/>
          <w:sz w:val="20"/>
          <w:szCs w:val="22"/>
        </w:rPr>
        <w:t>SWIFT C</w:t>
      </w:r>
      <w:r w:rsidRPr="00130B2E">
        <w:rPr>
          <w:rFonts w:ascii="Times New Roman" w:hAnsi="Times New Roman" w:cs="CenturyGothic-Bold"/>
          <w:color w:val="333333"/>
          <w:sz w:val="20"/>
          <w:szCs w:val="22"/>
        </w:rPr>
        <w:t>ode: CTBAAU2S</w:t>
      </w:r>
    </w:p>
    <w:p w14:paraId="69BAB5E7" w14:textId="77777777" w:rsidR="00350688" w:rsidRDefault="00350688" w:rsidP="00350688">
      <w:pPr>
        <w:widowControl w:val="0"/>
        <w:autoSpaceDE w:val="0"/>
        <w:autoSpaceDN w:val="0"/>
        <w:adjustRightInd w:val="0"/>
        <w:rPr>
          <w:rFonts w:ascii="Times New Roman" w:hAnsi="Times New Roman" w:cs="CenturyGothic-Bold"/>
          <w:color w:val="333333"/>
          <w:sz w:val="20"/>
          <w:szCs w:val="22"/>
        </w:rPr>
      </w:pPr>
      <w:r>
        <w:rPr>
          <w:rFonts w:ascii="Times New Roman" w:hAnsi="Times New Roman" w:cs="CenturyGothic-Bold"/>
          <w:color w:val="333333"/>
          <w:sz w:val="20"/>
          <w:szCs w:val="22"/>
        </w:rPr>
        <w:t>Please make sure that you calculate the bank fees and the full amount arrives in AUS.</w:t>
      </w:r>
    </w:p>
    <w:p w14:paraId="3AE15BD3" w14:textId="77777777" w:rsidR="00350688" w:rsidRPr="00130B2E" w:rsidRDefault="00350688" w:rsidP="00350688">
      <w:pPr>
        <w:widowControl w:val="0"/>
        <w:autoSpaceDE w:val="0"/>
        <w:autoSpaceDN w:val="0"/>
        <w:adjustRightInd w:val="0"/>
        <w:rPr>
          <w:rFonts w:ascii="Times New Roman" w:hAnsi="Times New Roman" w:cs="CenturyGothic-Bold"/>
          <w:color w:val="333333"/>
          <w:sz w:val="20"/>
          <w:szCs w:val="22"/>
        </w:rPr>
      </w:pPr>
    </w:p>
    <w:p w14:paraId="728C7F9F" w14:textId="77777777" w:rsidR="00350688" w:rsidRDefault="00350688" w:rsidP="00350688">
      <w:pPr>
        <w:rPr>
          <w:sz w:val="20"/>
        </w:rPr>
      </w:pPr>
    </w:p>
    <w:p w14:paraId="03F4CBAF" w14:textId="77777777" w:rsidR="00350688" w:rsidRDefault="00350688" w:rsidP="00350688">
      <w:pPr>
        <w:rPr>
          <w:sz w:val="20"/>
        </w:rPr>
      </w:pPr>
    </w:p>
    <w:p w14:paraId="6136AAB3" w14:textId="77777777" w:rsidR="00350688" w:rsidRDefault="00350688" w:rsidP="00350688">
      <w:pPr>
        <w:rPr>
          <w:sz w:val="20"/>
        </w:rPr>
      </w:pPr>
    </w:p>
    <w:p w14:paraId="093F82BA" w14:textId="77777777" w:rsidR="00350688" w:rsidRDefault="00350688" w:rsidP="00350688">
      <w:pPr>
        <w:rPr>
          <w:sz w:val="20"/>
        </w:rPr>
      </w:pPr>
    </w:p>
    <w:p w14:paraId="6486CA0C" w14:textId="77777777" w:rsidR="00350688" w:rsidRDefault="00350688" w:rsidP="00350688">
      <w:pPr>
        <w:rPr>
          <w:b/>
        </w:rPr>
      </w:pPr>
      <w:r w:rsidRPr="00130B2E">
        <w:rPr>
          <w:b/>
        </w:rPr>
        <w:t xml:space="preserve">Part </w:t>
      </w:r>
      <w:r>
        <w:rPr>
          <w:b/>
        </w:rPr>
        <w:t>4</w:t>
      </w:r>
      <w:r w:rsidRPr="00130B2E">
        <w:rPr>
          <w:b/>
        </w:rPr>
        <w:t xml:space="preserve">: </w:t>
      </w:r>
      <w:r>
        <w:rPr>
          <w:b/>
        </w:rPr>
        <w:t>Online requirements</w:t>
      </w:r>
    </w:p>
    <w:p w14:paraId="22021C35" w14:textId="77777777" w:rsidR="00350688" w:rsidRDefault="00350688" w:rsidP="00350688">
      <w:pPr>
        <w:rPr>
          <w:sz w:val="20"/>
        </w:rPr>
      </w:pPr>
    </w:p>
    <w:p w14:paraId="4600DBAB" w14:textId="0D771A6D" w:rsidR="00350688" w:rsidRDefault="00350688" w:rsidP="00350688">
      <w:pPr>
        <w:rPr>
          <w:sz w:val="20"/>
        </w:rPr>
      </w:pPr>
      <w:r>
        <w:rPr>
          <w:sz w:val="20"/>
        </w:rPr>
        <w:t xml:space="preserve">1) Internet: Please </w:t>
      </w:r>
      <w:proofErr w:type="gramStart"/>
      <w:r>
        <w:rPr>
          <w:sz w:val="20"/>
        </w:rPr>
        <w:t>insure</w:t>
      </w:r>
      <w:proofErr w:type="gramEnd"/>
      <w:r>
        <w:rPr>
          <w:sz w:val="20"/>
        </w:rPr>
        <w:t xml:space="preserve"> that you have a stable internet connection</w:t>
      </w:r>
      <w:r w:rsidR="00717ED6">
        <w:rPr>
          <w:sz w:val="20"/>
        </w:rPr>
        <w:t xml:space="preserve"> and Zoom and Skype installed.</w:t>
      </w:r>
    </w:p>
    <w:p w14:paraId="29F814BA" w14:textId="77777777" w:rsidR="00350688" w:rsidRDefault="00350688" w:rsidP="00350688">
      <w:pPr>
        <w:rPr>
          <w:sz w:val="20"/>
        </w:rPr>
      </w:pPr>
      <w:r>
        <w:rPr>
          <w:sz w:val="20"/>
        </w:rPr>
        <w:t>2) Skype: Please ensure that you have a stable Skype set up</w:t>
      </w:r>
    </w:p>
    <w:p w14:paraId="5F94C83D" w14:textId="628FC882" w:rsidR="00350688" w:rsidRDefault="00350688" w:rsidP="00350688">
      <w:pPr>
        <w:rPr>
          <w:sz w:val="20"/>
        </w:rPr>
      </w:pPr>
      <w:r>
        <w:rPr>
          <w:sz w:val="20"/>
        </w:rPr>
        <w:t xml:space="preserve">3) </w:t>
      </w:r>
      <w:r w:rsidR="00010364">
        <w:rPr>
          <w:sz w:val="20"/>
        </w:rPr>
        <w:t xml:space="preserve">Please ensure that you have ZOOM installed </w:t>
      </w:r>
    </w:p>
    <w:p w14:paraId="410C077B" w14:textId="0587D4E0" w:rsidR="00717ED6" w:rsidRDefault="00717ED6" w:rsidP="00350688">
      <w:pPr>
        <w:rPr>
          <w:sz w:val="20"/>
        </w:rPr>
      </w:pPr>
    </w:p>
    <w:p w14:paraId="46FE4B06" w14:textId="1C804580" w:rsidR="00717ED6" w:rsidRDefault="00717ED6" w:rsidP="00350688">
      <w:pPr>
        <w:rPr>
          <w:sz w:val="20"/>
        </w:rPr>
      </w:pPr>
      <w:r>
        <w:rPr>
          <w:sz w:val="20"/>
        </w:rPr>
        <w:t xml:space="preserve">We will be working in Zoom mainly. </w:t>
      </w:r>
    </w:p>
    <w:p w14:paraId="69D2AE77" w14:textId="77777777" w:rsidR="00350688" w:rsidRDefault="00350688" w:rsidP="00350688">
      <w:pPr>
        <w:rPr>
          <w:sz w:val="20"/>
        </w:rPr>
      </w:pPr>
    </w:p>
    <w:p w14:paraId="527BF10F" w14:textId="77777777" w:rsidR="00350688" w:rsidRPr="008457F2" w:rsidRDefault="00350688" w:rsidP="00350688">
      <w:pPr>
        <w:pStyle w:val="ListParagraph"/>
      </w:pPr>
    </w:p>
    <w:p w14:paraId="77DBA084" w14:textId="77777777" w:rsidR="00350688" w:rsidRDefault="00350688" w:rsidP="00350688">
      <w:pPr>
        <w:pStyle w:val="ListParagraph"/>
      </w:pPr>
    </w:p>
    <w:p w14:paraId="3FA9E083" w14:textId="77777777" w:rsidR="00350688" w:rsidRDefault="00350688" w:rsidP="00350688">
      <w:pPr>
        <w:pStyle w:val="ListParagraph"/>
      </w:pPr>
      <w:r>
        <w:t xml:space="preserve">  </w:t>
      </w:r>
    </w:p>
    <w:p w14:paraId="7316E577" w14:textId="77777777" w:rsidR="00526CAC" w:rsidRDefault="00304A25"/>
    <w:sectPr w:rsidR="00526CAC" w:rsidSect="00304A25">
      <w:pgSz w:w="11900" w:h="16840"/>
      <w:pgMar w:top="993" w:right="842" w:bottom="709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Gothic-Bold">
    <w:panose1 w:val="020B0604020202020204"/>
    <w:charset w:val="77"/>
    <w:family w:val="auto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4B33"/>
    <w:multiLevelType w:val="hybridMultilevel"/>
    <w:tmpl w:val="46CA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2DD9"/>
    <w:multiLevelType w:val="hybridMultilevel"/>
    <w:tmpl w:val="83585A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88"/>
    <w:rsid w:val="00010364"/>
    <w:rsid w:val="00304A25"/>
    <w:rsid w:val="00350688"/>
    <w:rsid w:val="00366181"/>
    <w:rsid w:val="004150FF"/>
    <w:rsid w:val="004C5D7E"/>
    <w:rsid w:val="005719BA"/>
    <w:rsid w:val="00573018"/>
    <w:rsid w:val="00717ED6"/>
    <w:rsid w:val="00761836"/>
    <w:rsid w:val="00793652"/>
    <w:rsid w:val="00A800F1"/>
    <w:rsid w:val="00B64175"/>
    <w:rsid w:val="00CA734D"/>
    <w:rsid w:val="00C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F67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6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6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6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41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17ED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0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eadsheets.google.com/viewform?hl=en&amp;formkey=cGZ6ZjhWb0xGSWhiZXlyV09PMUk3Unc6MA.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mi@peakst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i@peakstate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mi@peakst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 Nath</dc:creator>
  <cp:keywords/>
  <dc:description/>
  <cp:lastModifiedBy>Nemi Nath</cp:lastModifiedBy>
  <cp:revision>3</cp:revision>
  <cp:lastPrinted>2017-08-25T05:28:00Z</cp:lastPrinted>
  <dcterms:created xsi:type="dcterms:W3CDTF">2018-12-20T11:38:00Z</dcterms:created>
  <dcterms:modified xsi:type="dcterms:W3CDTF">2019-09-08T10:16:00Z</dcterms:modified>
</cp:coreProperties>
</file>